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DB" w:rsidRDefault="00E23A4A"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0" style="width:538.65pt;height:72.7pt;mso-position-horizontal-relative:char;mso-position-vertical-relative:line" coordorigin="1701,3471" coordsize="9350,14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701;top:3471;width:9350;height:1454" filled="t">
              <v:fill color2="black"/>
              <v:imagedata r:id="rId7" o:title=""/>
            </v:shape>
            <v:shape id="_x0000_s1032" type="#_x0000_t75" style="position:absolute;left:3803;top:4520;width:4100;height:299" filled="t">
              <v:fill color2="black"/>
              <v:imagedata r:id="rId7" o:title="" croptop="47101f" cropbottom="4958f" cropleft="5313f" cropright="43240f"/>
            </v:shape>
            <v:shape id="_x0000_s1033" type="#_x0000_t75" style="position:absolute;left:5384;top:4473;width:2048;height:277" filled="t">
              <v:fill color2="black"/>
              <v:imagedata r:id="rId7" o:title="" croptop="44983f" cropbottom="8068f" cropleft="28674f" cropright="22506f"/>
            </v:shape>
            <w10:wrap type="none"/>
            <w10:anchorlock/>
          </v:group>
        </w:pict>
      </w:r>
    </w:p>
    <w:p w:rsidR="00551D3D" w:rsidRDefault="00551D3D" w:rsidP="00551D3D">
      <w:pPr>
        <w:pStyle w:val="2"/>
        <w:widowControl w:val="0"/>
        <w:numPr>
          <w:ilvl w:val="1"/>
          <w:numId w:val="0"/>
        </w:numPr>
        <w:tabs>
          <w:tab w:val="clear" w:pos="6420"/>
          <w:tab w:val="num" w:pos="0"/>
        </w:tabs>
        <w:spacing w:line="100" w:lineRule="atLeast"/>
        <w:ind w:left="576" w:hanging="576"/>
        <w:jc w:val="center"/>
      </w:pPr>
    </w:p>
    <w:p w:rsidR="00551D3D" w:rsidRPr="00E23A4A" w:rsidRDefault="00551D3D" w:rsidP="00551D3D">
      <w:pPr>
        <w:pStyle w:val="2"/>
        <w:widowControl w:val="0"/>
        <w:numPr>
          <w:ilvl w:val="1"/>
          <w:numId w:val="0"/>
        </w:numPr>
        <w:tabs>
          <w:tab w:val="clear" w:pos="6420"/>
          <w:tab w:val="num" w:pos="0"/>
        </w:tabs>
        <w:spacing w:line="100" w:lineRule="atLeast"/>
        <w:ind w:left="576" w:hanging="576"/>
        <w:jc w:val="center"/>
        <w:rPr>
          <w:sz w:val="28"/>
          <w:szCs w:val="28"/>
        </w:rPr>
      </w:pPr>
      <w:r>
        <w:t xml:space="preserve">         </w:t>
      </w:r>
      <w:r w:rsidRPr="00E23A4A">
        <w:rPr>
          <w:sz w:val="28"/>
          <w:szCs w:val="28"/>
        </w:rPr>
        <w:t>ПОЛИТИКА РАБОТОДАТЕЛЯ В ОБЛАСТИ ОХРАНЫ ТРУДА</w:t>
      </w:r>
    </w:p>
    <w:p w:rsidR="00551D3D" w:rsidRPr="00E23A4A" w:rsidRDefault="00551D3D" w:rsidP="00551D3D"/>
    <w:p w:rsidR="00551D3D" w:rsidRPr="00E23A4A" w:rsidRDefault="00551D3D" w:rsidP="00551D3D">
      <w:pPr>
        <w:shd w:val="clear" w:color="auto" w:fill="FFFFFF"/>
        <w:tabs>
          <w:tab w:val="left" w:pos="567"/>
        </w:tabs>
        <w:jc w:val="both"/>
        <w:rPr>
          <w:b/>
        </w:rPr>
      </w:pPr>
      <w:r w:rsidRPr="00E23A4A">
        <w:rPr>
          <w:b/>
        </w:rPr>
        <w:tab/>
        <w:t>Руководством предприятия принята Политика в области охраны труда (далее - Политика по охране труда) которая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551D3D" w:rsidRPr="00E23A4A" w:rsidRDefault="00551D3D" w:rsidP="00551D3D">
      <w:pPr>
        <w:shd w:val="clear" w:color="auto" w:fill="FFFFFF"/>
        <w:ind w:firstLine="567"/>
        <w:jc w:val="both"/>
        <w:rPr>
          <w:b/>
        </w:rPr>
      </w:pPr>
      <w:r w:rsidRPr="00E23A4A">
        <w:rPr>
          <w:b/>
        </w:rPr>
        <w:t>Основными принципами СУОТ в АО «ВЗМЭО» являются:</w:t>
      </w:r>
    </w:p>
    <w:p w:rsidR="00551D3D" w:rsidRPr="00E23A4A" w:rsidRDefault="00551D3D" w:rsidP="00551D3D">
      <w:pPr>
        <w:pStyle w:val="ac"/>
        <w:widowControl/>
        <w:numPr>
          <w:ilvl w:val="0"/>
          <w:numId w:val="4"/>
        </w:numPr>
        <w:tabs>
          <w:tab w:val="left" w:pos="851"/>
        </w:tabs>
        <w:suppressAutoHyphens w:val="0"/>
        <w:ind w:left="0" w:firstLine="567"/>
        <w:jc w:val="both"/>
        <w:rPr>
          <w:b/>
        </w:rPr>
      </w:pPr>
      <w:r w:rsidRPr="00E23A4A">
        <w:rPr>
          <w:b/>
        </w:rPr>
        <w:t>обеспечение приоритета сохранения жизни и здоровья работников и лиц, в процессе их трудовой деятельности и организованного отдыха;</w:t>
      </w:r>
    </w:p>
    <w:p w:rsidR="00551D3D" w:rsidRPr="00E23A4A" w:rsidRDefault="00551D3D" w:rsidP="00551D3D">
      <w:pPr>
        <w:pStyle w:val="ac"/>
        <w:widowControl/>
        <w:numPr>
          <w:ilvl w:val="0"/>
          <w:numId w:val="4"/>
        </w:numPr>
        <w:tabs>
          <w:tab w:val="left" w:pos="851"/>
        </w:tabs>
        <w:suppressAutoHyphens w:val="0"/>
        <w:ind w:left="0" w:firstLine="567"/>
        <w:jc w:val="both"/>
        <w:rPr>
          <w:b/>
        </w:rPr>
      </w:pPr>
      <w:r w:rsidRPr="00E23A4A">
        <w:rPr>
          <w:b/>
        </w:rPr>
        <w:t>гарантии прав работников на охрану труда;</w:t>
      </w:r>
    </w:p>
    <w:p w:rsidR="00551D3D" w:rsidRPr="00E23A4A" w:rsidRDefault="00551D3D" w:rsidP="00551D3D">
      <w:pPr>
        <w:pStyle w:val="ac"/>
        <w:widowControl/>
        <w:numPr>
          <w:ilvl w:val="0"/>
          <w:numId w:val="4"/>
        </w:numPr>
        <w:tabs>
          <w:tab w:val="left" w:pos="851"/>
        </w:tabs>
        <w:suppressAutoHyphens w:val="0"/>
        <w:ind w:left="0" w:firstLine="567"/>
        <w:jc w:val="both"/>
        <w:rPr>
          <w:b/>
        </w:rPr>
      </w:pPr>
      <w:r w:rsidRPr="00E23A4A">
        <w:rPr>
          <w:b/>
        </w:rPr>
        <w:t>деятельность, направленная на профилактику и предупреждение производственного травматизма и профессиональной заболеваемости;</w:t>
      </w:r>
    </w:p>
    <w:p w:rsidR="00551D3D" w:rsidRPr="00E23A4A" w:rsidRDefault="00551D3D" w:rsidP="00551D3D">
      <w:pPr>
        <w:pStyle w:val="ac"/>
        <w:widowControl/>
        <w:numPr>
          <w:ilvl w:val="0"/>
          <w:numId w:val="4"/>
        </w:numPr>
        <w:tabs>
          <w:tab w:val="left" w:pos="851"/>
        </w:tabs>
        <w:suppressAutoHyphens w:val="0"/>
        <w:ind w:left="0" w:firstLine="567"/>
        <w:jc w:val="both"/>
        <w:rPr>
          <w:b/>
        </w:rPr>
      </w:pPr>
      <w:r w:rsidRPr="00E23A4A">
        <w:rPr>
          <w:b/>
        </w:rPr>
        <w:t>обеспечение выполнения требований охраны труда, содержащихся в законодательстве Российской Федерации, отраслевых правилах по охране труда, а также в правилах безопасности, санитарных и строительных нормах и правилах, государственных стандартах, организационно-методических документах, инструкциях по охране труда для создания здоровых и безопасных условий труда;</w:t>
      </w:r>
    </w:p>
    <w:p w:rsidR="00551D3D" w:rsidRPr="00E23A4A" w:rsidRDefault="00551D3D" w:rsidP="00551D3D">
      <w:pPr>
        <w:pStyle w:val="ac"/>
        <w:widowControl/>
        <w:numPr>
          <w:ilvl w:val="0"/>
          <w:numId w:val="4"/>
        </w:numPr>
        <w:tabs>
          <w:tab w:val="left" w:pos="851"/>
        </w:tabs>
        <w:suppressAutoHyphens w:val="0"/>
        <w:ind w:left="0" w:firstLine="567"/>
        <w:jc w:val="both"/>
        <w:rPr>
          <w:b/>
        </w:rPr>
      </w:pPr>
      <w:r w:rsidRPr="00E23A4A">
        <w:rPr>
          <w:b/>
        </w:rPr>
        <w:t>наличие квалифицированных специалистов по охране труда;</w:t>
      </w:r>
    </w:p>
    <w:p w:rsidR="00551D3D" w:rsidRPr="00E23A4A" w:rsidRDefault="00551D3D" w:rsidP="00551D3D">
      <w:pPr>
        <w:pStyle w:val="ac"/>
        <w:widowControl/>
        <w:numPr>
          <w:ilvl w:val="0"/>
          <w:numId w:val="4"/>
        </w:numPr>
        <w:tabs>
          <w:tab w:val="left" w:pos="851"/>
        </w:tabs>
        <w:suppressAutoHyphens w:val="0"/>
        <w:ind w:left="0" w:firstLine="567"/>
        <w:jc w:val="both"/>
        <w:rPr>
          <w:b/>
        </w:rPr>
      </w:pPr>
      <w:r w:rsidRPr="00E23A4A">
        <w:rPr>
          <w:b/>
        </w:rPr>
        <w:t>планирование мероприятий по охране труда;</w:t>
      </w:r>
    </w:p>
    <w:p w:rsidR="00551D3D" w:rsidRPr="00E23A4A" w:rsidRDefault="00551D3D" w:rsidP="00551D3D">
      <w:pPr>
        <w:pStyle w:val="ac"/>
        <w:widowControl/>
        <w:numPr>
          <w:ilvl w:val="0"/>
          <w:numId w:val="4"/>
        </w:numPr>
        <w:tabs>
          <w:tab w:val="left" w:pos="851"/>
        </w:tabs>
        <w:suppressAutoHyphens w:val="0"/>
        <w:ind w:left="0" w:firstLine="567"/>
        <w:jc w:val="both"/>
        <w:rPr>
          <w:b/>
        </w:rPr>
      </w:pPr>
      <w:r w:rsidRPr="00E23A4A">
        <w:rPr>
          <w:b/>
        </w:rPr>
        <w:t xml:space="preserve">неукоснительное исполнение требований охраны труда работодателем и работниками, </w:t>
      </w:r>
      <w:bookmarkStart w:id="0" w:name="sub_1108"/>
      <w:r w:rsidRPr="00E23A4A">
        <w:rPr>
          <w:b/>
        </w:rPr>
        <w:t>ответственность за их нарушение;</w:t>
      </w:r>
    </w:p>
    <w:p w:rsidR="00551D3D" w:rsidRPr="00E23A4A" w:rsidRDefault="00551D3D" w:rsidP="00551D3D">
      <w:pPr>
        <w:pStyle w:val="ac"/>
        <w:widowControl/>
        <w:numPr>
          <w:ilvl w:val="0"/>
          <w:numId w:val="4"/>
        </w:numPr>
        <w:tabs>
          <w:tab w:val="left" w:pos="851"/>
        </w:tabs>
        <w:suppressAutoHyphens w:val="0"/>
        <w:ind w:left="0" w:firstLine="567"/>
        <w:jc w:val="both"/>
        <w:rPr>
          <w:b/>
        </w:rPr>
      </w:pPr>
      <w:r w:rsidRPr="00E23A4A">
        <w:rPr>
          <w:b/>
        </w:rPr>
        <w:t>ответственность каждого сотрудника за функционирование Системы управления в объеме установленной компетенции.</w:t>
      </w:r>
    </w:p>
    <w:p w:rsidR="00551D3D" w:rsidRPr="00E23A4A" w:rsidRDefault="00551D3D" w:rsidP="00551D3D">
      <w:pPr>
        <w:tabs>
          <w:tab w:val="left" w:pos="851"/>
        </w:tabs>
        <w:suppressAutoHyphens w:val="0"/>
        <w:jc w:val="both"/>
        <w:rPr>
          <w:b/>
        </w:rPr>
      </w:pPr>
      <w:r w:rsidRPr="00E23A4A">
        <w:rPr>
          <w:b/>
        </w:rPr>
        <w:tab/>
        <w:t>Основные задачи СУОТ в АО «ВЗМЭО»:</w:t>
      </w:r>
    </w:p>
    <w:p w:rsidR="00551D3D" w:rsidRPr="00E23A4A" w:rsidRDefault="00551D3D" w:rsidP="00551D3D">
      <w:pPr>
        <w:pStyle w:val="ac"/>
        <w:widowControl/>
        <w:numPr>
          <w:ilvl w:val="0"/>
          <w:numId w:val="4"/>
        </w:numPr>
        <w:tabs>
          <w:tab w:val="left" w:pos="851"/>
        </w:tabs>
        <w:suppressAutoHyphens w:val="0"/>
        <w:ind w:left="0" w:firstLine="567"/>
        <w:jc w:val="both"/>
        <w:rPr>
          <w:b/>
        </w:rPr>
      </w:pPr>
      <w:r w:rsidRPr="00E23A4A">
        <w:rPr>
          <w:b/>
        </w:rPr>
        <w:t>реализация основных направлений политики в сфере охраны труда и выработка предложений по ее совершенствованию;</w:t>
      </w:r>
    </w:p>
    <w:p w:rsidR="00551D3D" w:rsidRPr="00E23A4A" w:rsidRDefault="00551D3D" w:rsidP="00551D3D">
      <w:pPr>
        <w:pStyle w:val="ac"/>
        <w:widowControl/>
        <w:numPr>
          <w:ilvl w:val="0"/>
          <w:numId w:val="4"/>
        </w:numPr>
        <w:tabs>
          <w:tab w:val="left" w:pos="851"/>
        </w:tabs>
        <w:suppressAutoHyphens w:val="0"/>
        <w:ind w:left="0" w:firstLine="567"/>
        <w:jc w:val="both"/>
        <w:rPr>
          <w:b/>
        </w:rPr>
      </w:pPr>
      <w:r w:rsidRPr="00E23A4A">
        <w:rPr>
          <w:b/>
        </w:rPr>
        <w:t>разработка и реализация программ улучшения условий и охраны труда;</w:t>
      </w:r>
    </w:p>
    <w:p w:rsidR="00551D3D" w:rsidRPr="00E23A4A" w:rsidRDefault="00551D3D" w:rsidP="00551D3D">
      <w:pPr>
        <w:pStyle w:val="ac"/>
        <w:widowControl/>
        <w:numPr>
          <w:ilvl w:val="0"/>
          <w:numId w:val="4"/>
        </w:numPr>
        <w:tabs>
          <w:tab w:val="left" w:pos="851"/>
        </w:tabs>
        <w:suppressAutoHyphens w:val="0"/>
        <w:ind w:left="0" w:firstLine="567"/>
        <w:jc w:val="both"/>
        <w:rPr>
          <w:b/>
        </w:rPr>
      </w:pPr>
      <w:r w:rsidRPr="00E23A4A">
        <w:rPr>
          <w:b/>
        </w:rPr>
        <w:t>создание условий, обеспечивающих соблюдение законодательства по охране труда, в том числе обеспечение безопасности эксплуатации зданий и сооружений, используемых в трудовом процессе, оборудования, приборов и технических сре</w:t>
      </w:r>
      <w:proofErr w:type="gramStart"/>
      <w:r w:rsidRPr="00E23A4A">
        <w:rPr>
          <w:b/>
        </w:rPr>
        <w:t>дств тр</w:t>
      </w:r>
      <w:proofErr w:type="gramEnd"/>
      <w:r w:rsidRPr="00E23A4A">
        <w:rPr>
          <w:b/>
        </w:rPr>
        <w:t>удового процесса;</w:t>
      </w:r>
    </w:p>
    <w:p w:rsidR="00551D3D" w:rsidRPr="00E23A4A" w:rsidRDefault="00551D3D" w:rsidP="00551D3D">
      <w:pPr>
        <w:pStyle w:val="ac"/>
        <w:widowControl/>
        <w:numPr>
          <w:ilvl w:val="0"/>
          <w:numId w:val="4"/>
        </w:numPr>
        <w:tabs>
          <w:tab w:val="left" w:pos="851"/>
        </w:tabs>
        <w:suppressAutoHyphens w:val="0"/>
        <w:ind w:left="0" w:firstLine="567"/>
        <w:jc w:val="both"/>
        <w:rPr>
          <w:b/>
        </w:rPr>
      </w:pPr>
      <w:r w:rsidRPr="00E23A4A">
        <w:rPr>
          <w:b/>
        </w:rPr>
        <w:t>формирование безопасных условий труда;</w:t>
      </w:r>
    </w:p>
    <w:p w:rsidR="00551D3D" w:rsidRPr="00E23A4A" w:rsidRDefault="00551D3D" w:rsidP="00551D3D">
      <w:pPr>
        <w:pStyle w:val="ac"/>
        <w:widowControl/>
        <w:numPr>
          <w:ilvl w:val="0"/>
          <w:numId w:val="4"/>
        </w:numPr>
        <w:tabs>
          <w:tab w:val="left" w:pos="851"/>
        </w:tabs>
        <w:suppressAutoHyphens w:val="0"/>
        <w:ind w:left="0" w:firstLine="567"/>
        <w:jc w:val="both"/>
        <w:rPr>
          <w:b/>
        </w:rPr>
      </w:pPr>
      <w:proofErr w:type="gramStart"/>
      <w:r w:rsidRPr="00E23A4A">
        <w:rPr>
          <w:b/>
        </w:rPr>
        <w:t>контроль за</w:t>
      </w:r>
      <w:proofErr w:type="gramEnd"/>
      <w:r w:rsidRPr="00E23A4A">
        <w:rPr>
          <w:b/>
        </w:rPr>
        <w:t xml:space="preserve"> соблюдением требований охраны труда;</w:t>
      </w:r>
    </w:p>
    <w:p w:rsidR="00551D3D" w:rsidRPr="00E23A4A" w:rsidRDefault="00551D3D" w:rsidP="00551D3D">
      <w:pPr>
        <w:pStyle w:val="ac"/>
        <w:widowControl/>
        <w:numPr>
          <w:ilvl w:val="0"/>
          <w:numId w:val="4"/>
        </w:numPr>
        <w:tabs>
          <w:tab w:val="left" w:pos="851"/>
        </w:tabs>
        <w:suppressAutoHyphens w:val="0"/>
        <w:ind w:left="0" w:firstLine="567"/>
        <w:jc w:val="both"/>
        <w:rPr>
          <w:b/>
        </w:rPr>
      </w:pPr>
      <w:r w:rsidRPr="00E23A4A">
        <w:rPr>
          <w:b/>
        </w:rPr>
        <w:t>обучение и проверка знаний по охране труда, в том числе, создание и совершенствование непрерывной системы образования в области обеспечения охраны труда;</w:t>
      </w:r>
    </w:p>
    <w:p w:rsidR="00551D3D" w:rsidRPr="00E23A4A" w:rsidRDefault="00551D3D" w:rsidP="00551D3D">
      <w:pPr>
        <w:pStyle w:val="ac"/>
        <w:widowControl/>
        <w:numPr>
          <w:ilvl w:val="0"/>
          <w:numId w:val="4"/>
        </w:numPr>
        <w:tabs>
          <w:tab w:val="left" w:pos="851"/>
        </w:tabs>
        <w:suppressAutoHyphens w:val="0"/>
        <w:ind w:left="0" w:firstLine="567"/>
        <w:jc w:val="both"/>
        <w:rPr>
          <w:b/>
        </w:rPr>
      </w:pPr>
      <w:r w:rsidRPr="00E23A4A">
        <w:rPr>
          <w:b/>
        </w:rPr>
        <w:t>предотвращение несчастных случаев, охрана и укрепление здоровья персонала, создание оптимального сочетания режимов труда, производственного процесса, организованного отдыха лиц, осуществляющих трудовую деятельность в АО «ВЗМЭО».</w:t>
      </w:r>
    </w:p>
    <w:bookmarkEnd w:id="0"/>
    <w:p w:rsidR="00551D3D" w:rsidRPr="00E23A4A" w:rsidRDefault="00551D3D" w:rsidP="00551D3D">
      <w:pPr>
        <w:pStyle w:val="ac"/>
        <w:widowControl/>
        <w:tabs>
          <w:tab w:val="left" w:pos="426"/>
        </w:tabs>
        <w:suppressAutoHyphens w:val="0"/>
        <w:ind w:left="0"/>
        <w:jc w:val="both"/>
        <w:rPr>
          <w:b/>
        </w:rPr>
      </w:pPr>
      <w:r w:rsidRPr="00E23A4A">
        <w:rPr>
          <w:b/>
          <w:color w:val="00000A"/>
        </w:rPr>
        <w:tab/>
        <w:t>Работодатель обеспечивает  доступность Политики  по охране труда всем работникам, работающим  в АО «ВЗМЭО»  а также иным лицам, находящимся на предприятии.</w:t>
      </w:r>
    </w:p>
    <w:p w:rsidR="00551D3D" w:rsidRPr="00E23A4A" w:rsidRDefault="00551D3D" w:rsidP="00551D3D">
      <w:pPr>
        <w:suppressAutoHyphens w:val="0"/>
        <w:ind w:left="390"/>
        <w:jc w:val="both"/>
        <w:rPr>
          <w:b/>
        </w:rPr>
      </w:pPr>
    </w:p>
    <w:p w:rsidR="00551D3D" w:rsidRPr="00E23A4A" w:rsidRDefault="00551D3D" w:rsidP="00551D3D">
      <w:pPr>
        <w:jc w:val="center"/>
        <w:rPr>
          <w:b/>
          <w:sz w:val="28"/>
          <w:szCs w:val="28"/>
        </w:rPr>
      </w:pPr>
      <w:r w:rsidRPr="00E23A4A">
        <w:rPr>
          <w:b/>
        </w:rPr>
        <w:t xml:space="preserve">     </w:t>
      </w:r>
      <w:r w:rsidRPr="00E23A4A">
        <w:rPr>
          <w:b/>
          <w:bCs/>
        </w:rPr>
        <w:t xml:space="preserve">  </w:t>
      </w:r>
      <w:r w:rsidRPr="00E23A4A">
        <w:rPr>
          <w:b/>
          <w:bCs/>
          <w:sz w:val="28"/>
          <w:szCs w:val="28"/>
        </w:rPr>
        <w:t xml:space="preserve">ЦЕЛИ РАБОТОДАТЕЛЯ В ОБЛАСТИ ОХРАНЫ ТРУДА </w:t>
      </w:r>
    </w:p>
    <w:p w:rsidR="00551D3D" w:rsidRPr="00E23A4A" w:rsidRDefault="00551D3D" w:rsidP="00551D3D">
      <w:pPr>
        <w:suppressAutoHyphens w:val="0"/>
        <w:spacing w:before="120"/>
        <w:ind w:firstLine="360"/>
        <w:jc w:val="both"/>
        <w:rPr>
          <w:b/>
        </w:rPr>
      </w:pPr>
      <w:r w:rsidRPr="00E23A4A">
        <w:rPr>
          <w:b/>
        </w:rPr>
        <w:t>Основной стратегической целью в области охраны труда, определенной Политикой предприятия, является обеспечение безопасных условий труда и безопасности производства, предотвращение либо максимальное снижение возможных последствий для происшествий, связанных с рисками для здоровья работников, улучшение условий труда и культуры производства.</w:t>
      </w:r>
    </w:p>
    <w:p w:rsidR="00E23A4A" w:rsidRPr="00551D3D" w:rsidRDefault="00E23A4A" w:rsidP="00551D3D">
      <w:pPr>
        <w:suppressAutoHyphens w:val="0"/>
        <w:spacing w:before="120"/>
        <w:ind w:firstLine="360"/>
        <w:jc w:val="both"/>
        <w:rPr>
          <w:b/>
        </w:rPr>
      </w:pPr>
    </w:p>
    <w:p w:rsidR="00463B21" w:rsidRDefault="00E23A4A" w:rsidP="00E23A4A">
      <w:pPr>
        <w:ind w:left="708"/>
      </w:pPr>
      <w:r>
        <w:t xml:space="preserve">    </w:t>
      </w:r>
      <w:proofErr w:type="gramStart"/>
      <w:r w:rsidR="00551D3D">
        <w:t>Утверждена</w:t>
      </w:r>
      <w:proofErr w:type="gramEnd"/>
      <w:r w:rsidR="00551D3D">
        <w:t xml:space="preserve"> приказом генерального директора АО «ВЗМЭО» № 201 от 20.06.2019</w:t>
      </w:r>
      <w:r>
        <w:t xml:space="preserve"> </w:t>
      </w:r>
      <w:r w:rsidR="00551D3D">
        <w:t>года.</w:t>
      </w:r>
    </w:p>
    <w:sectPr w:rsidR="00463B21" w:rsidSect="00551D3D">
      <w:pgSz w:w="11906" w:h="16838"/>
      <w:pgMar w:top="567" w:right="567" w:bottom="567" w:left="567" w:header="29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4AC" w:rsidRDefault="005C44AC" w:rsidP="00D83BE3">
      <w:r>
        <w:separator/>
      </w:r>
    </w:p>
  </w:endnote>
  <w:endnote w:type="continuationSeparator" w:id="0">
    <w:p w:rsidR="005C44AC" w:rsidRDefault="005C44AC" w:rsidP="00D83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4AC" w:rsidRDefault="005C44AC" w:rsidP="00D83BE3">
      <w:r>
        <w:separator/>
      </w:r>
    </w:p>
  </w:footnote>
  <w:footnote w:type="continuationSeparator" w:id="0">
    <w:p w:rsidR="005C44AC" w:rsidRDefault="005C44AC" w:rsidP="00D83B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B34760E"/>
    <w:multiLevelType w:val="hybridMultilevel"/>
    <w:tmpl w:val="9D404420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06F71"/>
    <w:multiLevelType w:val="hybridMultilevel"/>
    <w:tmpl w:val="1E4EE6C2"/>
    <w:lvl w:ilvl="0" w:tplc="B48AA4C8">
      <w:start w:val="1"/>
      <w:numFmt w:val="decimal"/>
      <w:lvlText w:val="3.%1"/>
      <w:lvlJc w:val="left"/>
      <w:pPr>
        <w:ind w:left="360" w:hanging="360"/>
      </w:pPr>
    </w:lvl>
    <w:lvl w:ilvl="1" w:tplc="07E07C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B623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D283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D876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CAE0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0C29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2038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02DE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E1F63"/>
    <w:multiLevelType w:val="multilevel"/>
    <w:tmpl w:val="88CEBF6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0D1"/>
    <w:rsid w:val="00013D19"/>
    <w:rsid w:val="00107A45"/>
    <w:rsid w:val="001110D1"/>
    <w:rsid w:val="001253D7"/>
    <w:rsid w:val="00223453"/>
    <w:rsid w:val="003538A4"/>
    <w:rsid w:val="003864CD"/>
    <w:rsid w:val="00416397"/>
    <w:rsid w:val="004216D8"/>
    <w:rsid w:val="00463B21"/>
    <w:rsid w:val="004774DB"/>
    <w:rsid w:val="004B0CF3"/>
    <w:rsid w:val="004D6C27"/>
    <w:rsid w:val="00516008"/>
    <w:rsid w:val="00551D3D"/>
    <w:rsid w:val="00554EF1"/>
    <w:rsid w:val="005C44AC"/>
    <w:rsid w:val="00602E5F"/>
    <w:rsid w:val="00671E9A"/>
    <w:rsid w:val="00675A1C"/>
    <w:rsid w:val="006F3660"/>
    <w:rsid w:val="00760789"/>
    <w:rsid w:val="008571A7"/>
    <w:rsid w:val="009B6FCF"/>
    <w:rsid w:val="00B12D28"/>
    <w:rsid w:val="00B5437C"/>
    <w:rsid w:val="00BB032C"/>
    <w:rsid w:val="00C343E4"/>
    <w:rsid w:val="00C67713"/>
    <w:rsid w:val="00CB60CD"/>
    <w:rsid w:val="00CC3455"/>
    <w:rsid w:val="00D83BE3"/>
    <w:rsid w:val="00D91B88"/>
    <w:rsid w:val="00E23A4A"/>
    <w:rsid w:val="00EA3BFE"/>
    <w:rsid w:val="00F10A81"/>
    <w:rsid w:val="00F27B08"/>
    <w:rsid w:val="00F424B8"/>
    <w:rsid w:val="00F43970"/>
    <w:rsid w:val="00FB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3E4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C343E4"/>
    <w:pPr>
      <w:keepNext/>
      <w:tabs>
        <w:tab w:val="num" w:pos="0"/>
        <w:tab w:val="left" w:pos="6420"/>
      </w:tabs>
      <w:ind w:left="396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343E4"/>
  </w:style>
  <w:style w:type="character" w:customStyle="1" w:styleId="WW8Num1z1">
    <w:name w:val="WW8Num1z1"/>
    <w:rsid w:val="00C343E4"/>
  </w:style>
  <w:style w:type="character" w:customStyle="1" w:styleId="WW8Num1z2">
    <w:name w:val="WW8Num1z2"/>
    <w:rsid w:val="00C343E4"/>
  </w:style>
  <w:style w:type="character" w:customStyle="1" w:styleId="WW8Num1z3">
    <w:name w:val="WW8Num1z3"/>
    <w:rsid w:val="00C343E4"/>
  </w:style>
  <w:style w:type="character" w:customStyle="1" w:styleId="WW8Num1z4">
    <w:name w:val="WW8Num1z4"/>
    <w:rsid w:val="00C343E4"/>
  </w:style>
  <w:style w:type="character" w:customStyle="1" w:styleId="WW8Num1z5">
    <w:name w:val="WW8Num1z5"/>
    <w:rsid w:val="00C343E4"/>
  </w:style>
  <w:style w:type="character" w:customStyle="1" w:styleId="WW8Num1z6">
    <w:name w:val="WW8Num1z6"/>
    <w:rsid w:val="00C343E4"/>
  </w:style>
  <w:style w:type="character" w:customStyle="1" w:styleId="WW8Num1z7">
    <w:name w:val="WW8Num1z7"/>
    <w:rsid w:val="00C343E4"/>
  </w:style>
  <w:style w:type="character" w:customStyle="1" w:styleId="WW8Num1z8">
    <w:name w:val="WW8Num1z8"/>
    <w:rsid w:val="00C343E4"/>
  </w:style>
  <w:style w:type="character" w:customStyle="1" w:styleId="Absatz-Standardschriftart">
    <w:name w:val="Absatz-Standardschriftart"/>
    <w:rsid w:val="00C343E4"/>
  </w:style>
  <w:style w:type="character" w:customStyle="1" w:styleId="WW-Absatz-Standardschriftart">
    <w:name w:val="WW-Absatz-Standardschriftart"/>
    <w:rsid w:val="00C343E4"/>
  </w:style>
  <w:style w:type="character" w:customStyle="1" w:styleId="1">
    <w:name w:val="Основной шрифт абзаца1"/>
    <w:rsid w:val="00C343E4"/>
  </w:style>
  <w:style w:type="paragraph" w:customStyle="1" w:styleId="Heading">
    <w:name w:val="Heading"/>
    <w:basedOn w:val="a"/>
    <w:next w:val="a3"/>
    <w:rsid w:val="00C343E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rsid w:val="00C343E4"/>
    <w:pPr>
      <w:spacing w:after="120"/>
    </w:pPr>
  </w:style>
  <w:style w:type="paragraph" w:styleId="a4">
    <w:name w:val="List"/>
    <w:basedOn w:val="a3"/>
    <w:rsid w:val="00C343E4"/>
    <w:rPr>
      <w:rFonts w:cs="FreeSans"/>
    </w:rPr>
  </w:style>
  <w:style w:type="paragraph" w:styleId="a5">
    <w:name w:val="caption"/>
    <w:basedOn w:val="a"/>
    <w:qFormat/>
    <w:rsid w:val="00C343E4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rsid w:val="00C343E4"/>
    <w:pPr>
      <w:suppressLineNumbers/>
    </w:pPr>
    <w:rPr>
      <w:rFonts w:cs="FreeSans"/>
    </w:rPr>
  </w:style>
  <w:style w:type="paragraph" w:customStyle="1" w:styleId="a6">
    <w:name w:val="Заголовок"/>
    <w:basedOn w:val="a"/>
    <w:next w:val="a3"/>
    <w:rsid w:val="00C343E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10">
    <w:name w:val="Название1"/>
    <w:basedOn w:val="a"/>
    <w:rsid w:val="00C343E4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rsid w:val="00C343E4"/>
    <w:pPr>
      <w:suppressLineNumbers/>
    </w:pPr>
    <w:rPr>
      <w:rFonts w:cs="FreeSans"/>
    </w:rPr>
  </w:style>
  <w:style w:type="paragraph" w:styleId="a7">
    <w:name w:val="header"/>
    <w:basedOn w:val="a"/>
    <w:link w:val="a8"/>
    <w:uiPriority w:val="99"/>
    <w:semiHidden/>
    <w:unhideWhenUsed/>
    <w:rsid w:val="00D83B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3BE3"/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D83B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3BE3"/>
    <w:rPr>
      <w:sz w:val="24"/>
      <w:szCs w:val="24"/>
      <w:lang w:eastAsia="zh-CN"/>
    </w:rPr>
  </w:style>
  <w:style w:type="character" w:styleId="ab">
    <w:name w:val="Hyperlink"/>
    <w:basedOn w:val="a0"/>
    <w:rsid w:val="00602E5F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551D3D"/>
    <w:pPr>
      <w:widowControl w:val="0"/>
      <w:ind w:left="720"/>
      <w:contextualSpacing/>
    </w:pPr>
    <w:rPr>
      <w:rFonts w:eastAsia="Andale Sans UI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2571</Characters>
  <Application>Microsoft Office Word</Application>
  <DocSecurity>0</DocSecurity>
  <Lines>21</Lines>
  <Paragraphs>6</Paragraphs>
  <ScaleCrop>false</ScaleCrop>
  <Company>Microsoft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vzmeo0</dc:creator>
  <cp:keywords/>
  <cp:lastModifiedBy>vzmeo0</cp:lastModifiedBy>
  <cp:revision>3</cp:revision>
  <cp:lastPrinted>2019-09-04T07:00:00Z</cp:lastPrinted>
  <dcterms:created xsi:type="dcterms:W3CDTF">2019-09-04T06:57:00Z</dcterms:created>
  <dcterms:modified xsi:type="dcterms:W3CDTF">2019-09-04T07:00:00Z</dcterms:modified>
</cp:coreProperties>
</file>